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0E84" w:rsidRDefault="007D0E84">
      <w:pPr>
        <w:spacing w:after="0" w:line="276" w:lineRule="auto"/>
        <w:ind w:left="120"/>
        <w:rPr>
          <w:lang w:val="en-US"/>
        </w:rPr>
      </w:pPr>
    </w:p>
    <w:p w:rsidR="00900E34" w:rsidRPr="00900E34" w:rsidRDefault="004A7C4C" w:rsidP="00900E34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t>‌</w:t>
      </w:r>
      <w:r w:rsidR="00900E34"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ПРОСВЕЩЕНИЯ РОССИЙСКОЙ ФЕДЕРАЦИИ</w:t>
      </w:r>
    </w:p>
    <w:p w:rsidR="00900E34" w:rsidRPr="00900E34" w:rsidRDefault="00900E34" w:rsidP="00900E34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0" w:name="aedd4985-c29e-494d-8ad1-4bd90a83a26c"/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‌‌ </w:t>
      </w:r>
    </w:p>
    <w:p w:rsidR="00900E34" w:rsidRPr="00900E34" w:rsidRDefault="00900E34" w:rsidP="00900E34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bookmarkStart w:id="1" w:name="5bdd78a7-6eff-44c5-be48-12eb425418d7"/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Комитет по образованию администрации Тулунского муниципального района</w:t>
      </w:r>
      <w:bookmarkEnd w:id="1"/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‌</w:t>
      </w:r>
      <w:r w:rsidRPr="00900E34">
        <w:rPr>
          <w:rFonts w:ascii="Times New Roman" w:eastAsia="Calibri" w:hAnsi="Times New Roman" w:cs="Times New Roman"/>
          <w:color w:val="000000"/>
          <w:sz w:val="28"/>
          <w:szCs w:val="28"/>
        </w:rPr>
        <w:t>​</w:t>
      </w:r>
    </w:p>
    <w:p w:rsidR="00900E34" w:rsidRPr="00900E34" w:rsidRDefault="00900E34" w:rsidP="00900E34">
      <w:pPr>
        <w:autoSpaceDN w:val="0"/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МОУ "</w:t>
      </w:r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Бурхунская</w:t>
      </w:r>
      <w:r w:rsidRPr="00900E34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 xml:space="preserve"> СОШ"</w:t>
      </w:r>
    </w:p>
    <w:p w:rsidR="00900E34" w:rsidRPr="00900E34" w:rsidRDefault="00900E34" w:rsidP="00900E34">
      <w:pPr>
        <w:autoSpaceDN w:val="0"/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900E34" w:rsidRPr="00900E34" w:rsidRDefault="00900E34" w:rsidP="00900E34">
      <w:pPr>
        <w:autoSpaceDN w:val="0"/>
        <w:spacing w:after="0" w:line="276" w:lineRule="auto"/>
        <w:ind w:left="120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00E34" w:rsidRPr="00900E34" w:rsidTr="00900E34">
        <w:tc>
          <w:tcPr>
            <w:tcW w:w="3114" w:type="dxa"/>
          </w:tcPr>
          <w:p w:rsidR="00900E34" w:rsidRPr="00900E34" w:rsidRDefault="00900E34" w:rsidP="00900E34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900E34" w:rsidRPr="00900E34" w:rsidRDefault="00900E34" w:rsidP="00900E34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15" w:type="dxa"/>
          </w:tcPr>
          <w:p w:rsidR="00900E34" w:rsidRPr="00900E34" w:rsidRDefault="00900E34" w:rsidP="00900E34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0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900E34" w:rsidRPr="00900E34" w:rsidRDefault="00900E34" w:rsidP="00900E34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00E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900E34" w:rsidRPr="00900E34" w:rsidRDefault="00900E34" w:rsidP="00900E34">
            <w:pPr>
              <w:widowControl w:val="0"/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900E34" w:rsidRPr="00900E34" w:rsidRDefault="00900E34" w:rsidP="00900E3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0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Пнёва И.В.</w:t>
            </w:r>
          </w:p>
          <w:p w:rsidR="00900E34" w:rsidRPr="00900E34" w:rsidRDefault="00900E34" w:rsidP="00900E34">
            <w:pPr>
              <w:widowControl w:val="0"/>
              <w:autoSpaceDE w:val="0"/>
              <w:autoSpaceDN w:val="0"/>
              <w:spacing w:before="196" w:after="0" w:line="276" w:lineRule="auto"/>
              <w:ind w:right="1318"/>
              <w:rPr>
                <w:rFonts w:ascii="Times New Roman" w:eastAsia="Times New Roman" w:hAnsi="Times New Roman" w:cs="Times New Roman"/>
                <w:spacing w:val="-67"/>
                <w:sz w:val="28"/>
              </w:rPr>
            </w:pPr>
            <w:r w:rsidRPr="00900E34">
              <w:rPr>
                <w:rFonts w:ascii="Times New Roman" w:eastAsia="Times New Roman" w:hAnsi="Times New Roman" w:cs="Times New Roman"/>
                <w:color w:val="000000"/>
              </w:rPr>
              <w:t xml:space="preserve">Приказ </w:t>
            </w:r>
            <w:r w:rsidRPr="00900E34">
              <w:rPr>
                <w:rFonts w:ascii="Times New Roman" w:eastAsia="Times New Roman" w:hAnsi="Times New Roman" w:cs="Times New Roman"/>
                <w:sz w:val="28"/>
              </w:rPr>
              <w:t>№</w:t>
            </w:r>
            <w:r w:rsidRPr="00900E34">
              <w:rPr>
                <w:rFonts w:ascii="Times New Roman" w:eastAsia="Times New Roman" w:hAnsi="Times New Roman" w:cs="Times New Roman"/>
                <w:spacing w:val="-5"/>
                <w:sz w:val="28"/>
              </w:rPr>
              <w:t xml:space="preserve"> </w:t>
            </w:r>
            <w:r w:rsidRPr="00900E34">
              <w:rPr>
                <w:rFonts w:ascii="Times New Roman" w:eastAsia="Times New Roman" w:hAnsi="Times New Roman" w:cs="Times New Roman"/>
                <w:sz w:val="28"/>
              </w:rPr>
              <w:t>55-д</w:t>
            </w:r>
            <w:r w:rsidRPr="00900E34">
              <w:rPr>
                <w:rFonts w:ascii="Times New Roman" w:eastAsia="Times New Roman" w:hAnsi="Times New Roman" w:cs="Times New Roman"/>
                <w:spacing w:val="-3"/>
                <w:sz w:val="28"/>
              </w:rPr>
              <w:t xml:space="preserve"> </w:t>
            </w:r>
            <w:r w:rsidRPr="00900E34">
              <w:rPr>
                <w:rFonts w:ascii="Times New Roman" w:eastAsia="Times New Roman" w:hAnsi="Times New Roman" w:cs="Times New Roman"/>
                <w:sz w:val="28"/>
              </w:rPr>
              <w:t>от</w:t>
            </w:r>
            <w:r w:rsidRPr="00900E34">
              <w:rPr>
                <w:rFonts w:ascii="Times New Roman" w:eastAsia="Times New Roman" w:hAnsi="Times New Roman" w:cs="Times New Roman"/>
                <w:spacing w:val="-8"/>
                <w:sz w:val="28"/>
              </w:rPr>
              <w:t xml:space="preserve"> </w:t>
            </w:r>
            <w:r w:rsidRPr="00900E34">
              <w:rPr>
                <w:rFonts w:ascii="Times New Roman" w:eastAsia="Times New Roman" w:hAnsi="Times New Roman" w:cs="Times New Roman"/>
                <w:sz w:val="28"/>
              </w:rPr>
              <w:t>29.08.2024г.</w:t>
            </w:r>
            <w:r w:rsidRPr="00900E34">
              <w:rPr>
                <w:rFonts w:ascii="Times New Roman" w:eastAsia="Times New Roman" w:hAnsi="Times New Roman" w:cs="Times New Roman"/>
                <w:spacing w:val="-67"/>
                <w:sz w:val="28"/>
              </w:rPr>
              <w:t xml:space="preserve"> </w:t>
            </w:r>
          </w:p>
          <w:p w:rsidR="00900E34" w:rsidRPr="00900E34" w:rsidRDefault="00900E34" w:rsidP="00900E34">
            <w:pPr>
              <w:widowControl w:val="0"/>
              <w:autoSpaceDE w:val="0"/>
              <w:autoSpaceDN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D0E84" w:rsidRDefault="007D0E84">
      <w:pPr>
        <w:spacing w:after="0" w:line="276" w:lineRule="auto"/>
        <w:ind w:left="120"/>
      </w:pPr>
    </w:p>
    <w:p w:rsidR="007D0E84" w:rsidRDefault="007D0E84">
      <w:pPr>
        <w:spacing w:after="0" w:line="276" w:lineRule="auto"/>
        <w:ind w:left="120"/>
      </w:pPr>
    </w:p>
    <w:p w:rsidR="007D0E84" w:rsidRDefault="007D0E84">
      <w:pPr>
        <w:spacing w:after="0" w:line="276" w:lineRule="auto"/>
        <w:ind w:left="120"/>
      </w:pPr>
    </w:p>
    <w:p w:rsidR="007D0E84" w:rsidRDefault="007D0E84">
      <w:pPr>
        <w:spacing w:after="0" w:line="276" w:lineRule="auto"/>
        <w:ind w:left="120"/>
      </w:pPr>
    </w:p>
    <w:p w:rsidR="007D0E84" w:rsidRDefault="004A7C4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7D0E84" w:rsidRDefault="004A7C4C">
      <w:pPr>
        <w:spacing w:after="0" w:line="408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«Домоводство»</w:t>
      </w:r>
    </w:p>
    <w:p w:rsidR="007D0E84" w:rsidRDefault="004A7C4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обучающихся 3-12 класса </w:t>
      </w:r>
    </w:p>
    <w:p w:rsidR="007D0E84" w:rsidRDefault="004A7C4C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(адаптированная 2 вариант)</w:t>
      </w:r>
    </w:p>
    <w:p w:rsidR="007D0E84" w:rsidRDefault="007D0E84">
      <w:pPr>
        <w:spacing w:after="0" w:line="276" w:lineRule="auto"/>
      </w:pPr>
    </w:p>
    <w:p w:rsidR="007D0E84" w:rsidRDefault="007D0E84">
      <w:pPr>
        <w:spacing w:after="0" w:line="276" w:lineRule="auto"/>
        <w:ind w:left="120"/>
        <w:jc w:val="center"/>
      </w:pPr>
    </w:p>
    <w:p w:rsidR="007D0E84" w:rsidRDefault="007D0E84">
      <w:pPr>
        <w:spacing w:after="0" w:line="276" w:lineRule="auto"/>
        <w:ind w:left="120"/>
        <w:jc w:val="center"/>
      </w:pPr>
    </w:p>
    <w:p w:rsidR="007D0E84" w:rsidRDefault="007D0E84">
      <w:pPr>
        <w:spacing w:after="0" w:line="276" w:lineRule="auto"/>
        <w:ind w:left="120"/>
        <w:jc w:val="center"/>
      </w:pPr>
    </w:p>
    <w:p w:rsidR="007D0E84" w:rsidRDefault="007D0E84">
      <w:pPr>
        <w:spacing w:after="0" w:line="276" w:lineRule="auto"/>
        <w:ind w:left="120"/>
        <w:jc w:val="center"/>
      </w:pPr>
    </w:p>
    <w:p w:rsidR="007D0E84" w:rsidRDefault="007D0E84">
      <w:pPr>
        <w:spacing w:after="0" w:line="276" w:lineRule="auto"/>
        <w:ind w:left="120"/>
        <w:jc w:val="center"/>
      </w:pPr>
    </w:p>
    <w:p w:rsidR="007D0E84" w:rsidRDefault="007D0E84">
      <w:pPr>
        <w:spacing w:after="0" w:line="276" w:lineRule="auto"/>
        <w:rPr>
          <w:rFonts w:ascii="Times New Roman" w:hAnsi="Times New Roman"/>
          <w:b/>
          <w:color w:val="000000"/>
          <w:sz w:val="28"/>
        </w:rPr>
      </w:pPr>
      <w:bookmarkStart w:id="2" w:name="ea9f8b93-ec0a-46f1-b121-7d755706d3f8"/>
    </w:p>
    <w:p w:rsidR="007D0E84" w:rsidRDefault="007D0E84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7D0E84" w:rsidRDefault="007D0E84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7D0E84" w:rsidRDefault="007D0E84">
      <w:pPr>
        <w:spacing w:after="0" w:line="276" w:lineRule="auto"/>
        <w:jc w:val="center"/>
        <w:rPr>
          <w:rFonts w:ascii="Times New Roman" w:hAnsi="Times New Roman"/>
          <w:b/>
          <w:color w:val="000000"/>
          <w:sz w:val="28"/>
        </w:rPr>
      </w:pPr>
    </w:p>
    <w:p w:rsidR="007D0E84" w:rsidRDefault="00900E34">
      <w:pPr>
        <w:spacing w:after="0" w:line="276" w:lineRule="auto"/>
        <w:jc w:val="center"/>
      </w:pPr>
      <w:bookmarkStart w:id="3" w:name="bc60fee5-3ea2-4a72-978d-d6513b1fb57a"/>
      <w:bookmarkEnd w:id="2"/>
      <w:r>
        <w:rPr>
          <w:rFonts w:ascii="Times New Roman" w:hAnsi="Times New Roman"/>
          <w:b/>
          <w:color w:val="000000"/>
          <w:sz w:val="28"/>
        </w:rPr>
        <w:t xml:space="preserve">Бурхун </w:t>
      </w:r>
      <w:bookmarkStart w:id="4" w:name="_GoBack"/>
      <w:bookmarkEnd w:id="4"/>
      <w:r w:rsidR="004A7C4C">
        <w:rPr>
          <w:rFonts w:ascii="Times New Roman" w:hAnsi="Times New Roman"/>
          <w:b/>
          <w:color w:val="000000"/>
          <w:sz w:val="28"/>
        </w:rPr>
        <w:t>202</w:t>
      </w:r>
      <w:bookmarkEnd w:id="3"/>
      <w:r w:rsidR="004A7C4C">
        <w:rPr>
          <w:rFonts w:ascii="Times New Roman" w:hAnsi="Times New Roman"/>
          <w:b/>
          <w:color w:val="000000"/>
          <w:sz w:val="28"/>
        </w:rPr>
        <w:t>4</w:t>
      </w:r>
      <w:r w:rsidR="004A7C4C">
        <w:rPr>
          <w:rFonts w:ascii="Times New Roman" w:hAnsi="Times New Roman"/>
          <w:b/>
          <w:color w:val="000000"/>
          <w:sz w:val="28"/>
        </w:rPr>
        <w:t>‌</w:t>
      </w:r>
      <w:r w:rsidR="004A7C4C">
        <w:rPr>
          <w:rFonts w:ascii="Times New Roman" w:hAnsi="Times New Roman"/>
          <w:color w:val="000000"/>
          <w:sz w:val="28"/>
        </w:rPr>
        <w:t>​</w:t>
      </w:r>
    </w:p>
    <w:p w:rsidR="007D0E84" w:rsidRDefault="004A7C4C">
      <w:r>
        <w:lastRenderedPageBreak/>
        <w:br/>
      </w:r>
    </w:p>
    <w:p w:rsidR="007D0E84" w:rsidRDefault="004A7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«Домоводство»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 от 24.11.2022 г. № 1026,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изменениями от 17.07.2024 № 495.</w:t>
      </w:r>
    </w:p>
    <w:p w:rsidR="007D0E84" w:rsidRDefault="004A7C4C">
      <w:pPr>
        <w:spacing w:after="0" w:line="240" w:lineRule="auto"/>
        <w:ind w:firstLine="708"/>
        <w:jc w:val="both"/>
        <w:rPr>
          <w:rStyle w:val="a3"/>
          <w:rFonts w:ascii="Times New Roman" w:eastAsia="Times New Roman" w:hAnsi="Times New Roman"/>
          <w:b w:val="0"/>
          <w:bCs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образования обучающихся с умственной отсталостью (интеллектуальными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нарушениями)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</w:t>
      </w:r>
      <w:hyperlink r:id="rId6" w:anchor="0" w:history="1"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19 декабря 2014г. №1599) </w:t>
      </w:r>
    </w:p>
    <w:p w:rsidR="007D0E84" w:rsidRDefault="007D0E84">
      <w:pPr>
        <w:tabs>
          <w:tab w:val="left" w:pos="3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D0E84" w:rsidRDefault="004A7C4C">
      <w:pPr>
        <w:tabs>
          <w:tab w:val="left" w:pos="3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 w:rsidR="007D0E84" w:rsidRDefault="004A7C4C">
      <w:pPr>
        <w:tabs>
          <w:tab w:val="left" w:pos="39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Обучение обучающегося с умственной отсталостью, с ТМНР веде</w:t>
      </w:r>
      <w:r>
        <w:rPr>
          <w:lang w:val="ru-RU"/>
        </w:rPr>
        <w:t>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обучающегося в работе по дому, воспитывается потребность устраивать свой быт в соответстви</w:t>
      </w:r>
      <w:r>
        <w:rPr>
          <w:lang w:val="ru-RU"/>
        </w:rPr>
        <w:t>и с общепринятыми нормами и правилами. Овладение простейшими хозяйственно - бытовыми навыками не только снижает зависимость ребенка от окружающих, но и укрепляет его уверенность в своих силах.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Цель обучения - повышение самостоятельности обучающихся в выпол</w:t>
      </w:r>
      <w:r>
        <w:rPr>
          <w:lang w:val="ru-RU"/>
        </w:rPr>
        <w:t>нении хозяйственно-бытовой деятельности. Основные задачи: формирование умений обращаться с инвентарем и электроприборами; освоение действий по приготовлению пищи, осуществлению покупок, уборке помещения и территории, уходу за вещами.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Освоенные действия реб</w:t>
      </w:r>
      <w:r>
        <w:rPr>
          <w:lang w:val="ru-RU"/>
        </w:rPr>
        <w:t>енок может в последующем применять как в быту, так и в трудовой деятельности. Так, например, занятия по уборке помещений и территории актуальны для формирования бытовой деятельности обучающихся и перспективны для получения в будущем работы в качестве дворн</w:t>
      </w:r>
      <w:r>
        <w:rPr>
          <w:lang w:val="ru-RU"/>
        </w:rPr>
        <w:t>ика или уборщицы.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Программа по домоводству включает следующие разделы: "Покупки", "Уход за вещами", "Обращение с кухонным инвентарем", "Приготовление пищи", "Уборка помещений и территории".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В учебном плане предмет представлен с 5 по 13 год обучения.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Матери</w:t>
      </w:r>
      <w:r>
        <w:rPr>
          <w:lang w:val="ru-RU"/>
        </w:rPr>
        <w:t>ально-техническое оснащение учебного предмета "Домоводство" предусматривает: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дидактический материал: изображения (картинки, фото, пиктограммы) предметов посуды, кухонной мебели, продуктов питания, уборочного инвентаря, бытовой техники; альбомы с демонстрац</w:t>
      </w:r>
      <w:r>
        <w:rPr>
          <w:lang w:val="ru-RU"/>
        </w:rPr>
        <w:t>ионным материалом, составленным в соответствии с изучаемыми темами учебной программы; изображения алгоритмов рецептуры и приготовления блюд, стирки белья, глажения белья.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оборудование: кухонная мебель, кухонная посуда (кастрюли, сковороды, чайники, тарелки</w:t>
      </w:r>
      <w:r>
        <w:rPr>
          <w:lang w:val="ru-RU"/>
        </w:rPr>
        <w:t>, ложки, ножи, вилки, кружки), таймер, предметы для украшения интерьера (ваза, подсвечник, скатерть), стиральная машина, тазики, настенные и индивидуальные зеркала, гладильная доска, бытовая техника (чайник электрический, блендер, комбайн, утюг, фен, пылес</w:t>
      </w:r>
      <w:r>
        <w:rPr>
          <w:lang w:val="ru-RU"/>
        </w:rPr>
        <w:t>ос, электрическая плита, электрическая духовка, миксер, микроволновая печь, электровафельница), ковролиновая, грифельная и магнитная доски, уборочный инвентарь (тяпки, лопаты, грабли), тачки, лейки.</w:t>
      </w:r>
    </w:p>
    <w:p w:rsidR="007D0E84" w:rsidRDefault="007D0E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D0E84" w:rsidRDefault="007D0E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D0E84" w:rsidRDefault="004A7C4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Общая характеристика учебного предмета.</w:t>
      </w:r>
    </w:p>
    <w:p w:rsidR="007D0E84" w:rsidRDefault="004A7C4C">
      <w:pPr>
        <w:spacing w:after="0" w:line="240" w:lineRule="auto"/>
        <w:ind w:firstLine="6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Обучение </w:t>
      </w:r>
      <w:r>
        <w:rPr>
          <w:rFonts w:ascii="Times New Roman" w:eastAsia="Times New Roman" w:hAnsi="Times New Roman" w:cs="Times New Roman"/>
          <w:sz w:val="24"/>
          <w:szCs w:val="24"/>
        </w:rPr>
        <w:t>ребенка с умственной отсталостью, с ТМНР ведению домашнего хозяйства является важным направлением подготовки к самостоятельной жизни. Благодаря занятиям по домоводству реализуется возможность посильного участия ребенка в работе по дому, воспитывается потре</w:t>
      </w:r>
      <w:r>
        <w:rPr>
          <w:rFonts w:ascii="Times New Roman" w:eastAsia="Times New Roman" w:hAnsi="Times New Roman" w:cs="Times New Roman"/>
          <w:sz w:val="24"/>
          <w:szCs w:val="24"/>
        </w:rPr>
        <w:t>бность устраивать свой быт в соответствии с общепринятыми нормами и правилами. Овладение простейшими хозяйственно – бытовыми навыками не только снижает зависимость ребѐнка от окружающих, но и укрепляет его уверенность в своих силах.</w:t>
      </w:r>
    </w:p>
    <w:p w:rsidR="007D0E84" w:rsidRDefault="004A7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Цель обучения – повышен</w:t>
      </w:r>
      <w:r>
        <w:rPr>
          <w:rFonts w:ascii="Times New Roman" w:eastAsia="Times New Roman" w:hAnsi="Times New Roman" w:cs="Times New Roman"/>
          <w:sz w:val="24"/>
          <w:szCs w:val="24"/>
        </w:rPr>
        <w:t>ие самостоятельности детей в выполнении хозяйственно-бытовой деятельности. Основные задачи: формирование умений обращаться с инвентарем и электроприборами; освоение действий по приготовлению пищи, осуществлению покупок, уборке помещения и территории, уходу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вещами.</w:t>
      </w:r>
    </w:p>
    <w:p w:rsidR="007D0E84" w:rsidRDefault="004A7C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Освоенные действия ребенок может в последующем применять как в быту, так и в трудовой деятельности. Так, например, занятия по уборке помещений и территории актуальны для формирования бытовой деятельности детей и перспективны для получения в буд</w:t>
      </w:r>
      <w:r>
        <w:rPr>
          <w:rFonts w:ascii="Times New Roman" w:eastAsia="Times New Roman" w:hAnsi="Times New Roman" w:cs="Times New Roman"/>
          <w:sz w:val="24"/>
          <w:szCs w:val="24"/>
        </w:rPr>
        <w:t>ущем работы в качестве дворника или уборщицы.</w:t>
      </w:r>
    </w:p>
    <w:p w:rsidR="007D0E84" w:rsidRDefault="007D0E8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D0E84" w:rsidRDefault="004A7C4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Места учебного предмета в учебном плане</w:t>
      </w:r>
    </w:p>
    <w:p w:rsidR="007D0E84" w:rsidRDefault="004A7C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Учебный предмет </w:t>
      </w:r>
      <w:r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Домоводство</w:t>
      </w:r>
      <w:r>
        <w:rPr>
          <w:rFonts w:ascii="Times New Roman" w:hAnsi="Times New Roman"/>
          <w:sz w:val="24"/>
          <w:szCs w:val="24"/>
        </w:rPr>
        <w:t>» относится к предметной области «Окружающий мир» и является обязательной частью учебного плана. В соответствии с учебным планом рабочая прог</w:t>
      </w:r>
      <w:r>
        <w:rPr>
          <w:rFonts w:ascii="Times New Roman" w:hAnsi="Times New Roman"/>
          <w:sz w:val="24"/>
          <w:szCs w:val="24"/>
        </w:rPr>
        <w:t>рамма по учебному предмету «</w:t>
      </w:r>
      <w:r>
        <w:rPr>
          <w:rFonts w:ascii="Times New Roman" w:hAnsi="Times New Roman"/>
          <w:color w:val="000000"/>
          <w:sz w:val="24"/>
          <w:szCs w:val="24"/>
        </w:rPr>
        <w:t>Домоводство</w:t>
      </w:r>
      <w:r>
        <w:rPr>
          <w:rFonts w:ascii="Times New Roman" w:hAnsi="Times New Roman"/>
          <w:sz w:val="24"/>
          <w:szCs w:val="24"/>
        </w:rPr>
        <w:t>» в 3 классе, в 4 классе (1 час в неделю) 34 часа, в 5 классе (3 часа в неделю)102 часа в год, в 6 классе, в 7 классе, в 8 классе,в 9 классе, в 10 классе,в 11 классе (5 часов в неделю) 170 часов, в 12 классе(6 часов в</w:t>
      </w:r>
      <w:r>
        <w:rPr>
          <w:rFonts w:ascii="Times New Roman" w:hAnsi="Times New Roman"/>
          <w:sz w:val="24"/>
          <w:szCs w:val="24"/>
        </w:rPr>
        <w:t xml:space="preserve"> неделю) 204 часа.</w:t>
      </w:r>
    </w:p>
    <w:p w:rsidR="007D0E84" w:rsidRDefault="007D0E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0E84" w:rsidRDefault="004A7C4C">
      <w:pPr>
        <w:pStyle w:val="a4"/>
        <w:rPr>
          <w:lang w:val="ru-RU"/>
        </w:rPr>
      </w:pPr>
      <w:r>
        <w:rPr>
          <w:rStyle w:val="a3"/>
          <w:lang w:val="ru-RU"/>
        </w:rPr>
        <w:t>Предметные результаты освоения учебного предмета "Домоводство".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Овладение умением выполнять доступные бытовые поручения (обязанности), связанные с выполнением повседневных дел дома: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умение выполнять доступные бытовые виды работ: пригото</w:t>
      </w:r>
      <w:r>
        <w:rPr>
          <w:lang w:val="ru-RU"/>
        </w:rPr>
        <w:t>вление пищи, уборка, стирка, глажение, чистка одежды, обуви, сервировка стола;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умение соблюдать технологические процессы в хозяйственно-бытовой деятельности: стирка, уборка, работа на кухне;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умение соблюдать гигиенические и санитарные правила хранения дома</w:t>
      </w:r>
      <w:r>
        <w:rPr>
          <w:lang w:val="ru-RU"/>
        </w:rPr>
        <w:t>шних вещей, продуктов, химических средств бытового назначения;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умение использовать в домашнем хозяйстве бытовую технику, химические средства, инструменты, соблюдая правила безопасности.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 xml:space="preserve">Содержание учебного предмета "Домоводство" 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>Раздел "Покупки".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Планиров</w:t>
      </w:r>
      <w:r>
        <w:rPr>
          <w:lang w:val="ru-RU"/>
        </w:rPr>
        <w:t>ание покупок. Выбор места совершения покупок. Ориентация в расположении отделов магазина, кассы. Нахождение нужного товара в магазине. Соблюдение последовательности действий при взвешивании товара: складывание продукта в пакет, выкладывание товара на весы,</w:t>
      </w:r>
      <w:r>
        <w:rPr>
          <w:lang w:val="ru-RU"/>
        </w:rPr>
        <w:t xml:space="preserve"> нажимание на кнопку, приклеивание ценника к пакету с продуктом. Складывание покупок в сумку. Соблюдение последовательности действий при расчете на кассе: выкладывание товара на ленту, ожидание во время пробивания кассиром </w:t>
      </w:r>
      <w:r>
        <w:rPr>
          <w:lang w:val="ru-RU"/>
        </w:rPr>
        <w:lastRenderedPageBreak/>
        <w:t>товара, оплата товара, предъявлен</w:t>
      </w:r>
      <w:r>
        <w:rPr>
          <w:lang w:val="ru-RU"/>
        </w:rPr>
        <w:t>ие карты скидок кассиру, получение чека и сдачи, складывание покупок в сумку. Раскладывание продуктов в места хранения.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>Раздел "Обращение с кухонным инвентарем".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Обращение с посудой. Различение предметов посуды для сервировки стола (тарелка, стакан, кружка</w:t>
      </w:r>
      <w:r>
        <w:rPr>
          <w:lang w:val="ru-RU"/>
        </w:rPr>
        <w:t>, ложка, вилка, нож), для приготовления пищи (кастрюля, сковорода, чайник, половник, нож). Узнавание (различение) кухонных принадлежностей (терка, венчик, овощечистка, разделочная доска, шумовка, дуршлаг, половник, лопаточка, пресс для чеснока, открывалка)</w:t>
      </w:r>
      <w:r>
        <w:rPr>
          <w:lang w:val="ru-RU"/>
        </w:rPr>
        <w:t>. Различение чистой и грязной посуды. Очищение остатков пищи с посуды. Замачивание посуды. Протирание посуды губкой. Чистка посуды. Ополаскивание посуды. Сушка посуды. Соблюдение последовательности действий при мытье и сушке посуды: очищение посуды от оста</w:t>
      </w:r>
      <w:r>
        <w:rPr>
          <w:lang w:val="ru-RU"/>
        </w:rPr>
        <w:t>тков пищи, замачивание посуды, намыливание посуды моющим средством, чистка посуды, ополаскивание, сушка. Обращение с бытовыми приборами. Различение бытовых приборов по назначению (блендер, миксер, тостер, электрический чайник, комбайн, холодильник). Знание</w:t>
      </w:r>
      <w:r>
        <w:rPr>
          <w:lang w:val="ru-RU"/>
        </w:rPr>
        <w:t xml:space="preserve"> правил техники безопасности при пользовании электробытовым прибором. Соблюдение последовательности действий при пользовании электробытовым прибором. Мытье бытовых приборов. Хранение посуды и бытовых приборов.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Накрывание на стол. Выбор посуды и столовых пр</w:t>
      </w:r>
      <w:r>
        <w:rPr>
          <w:lang w:val="ru-RU"/>
        </w:rPr>
        <w:t>иборов. Раскладывание столовых приборов и посуды при сервировке стола. Соблюдение последовательности действий при сервировке стола: накрывание стола скатертью, расставление посуды, раскладывание столовых приборов, раскладывание салфеток, расставление солон</w:t>
      </w:r>
      <w:r>
        <w:rPr>
          <w:lang w:val="ru-RU"/>
        </w:rPr>
        <w:t>ок и ваз, расставление блюд.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>Раздел "Приготовление пищи".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 xml:space="preserve">Подготовка к приготовлению блюда. Знание (соблюдение) правил гигиены при приготовлении пищи. Выбор продуктов, необходимых для приготовления блюда. Выбор инвентаря, необходимого для приготовления </w:t>
      </w:r>
      <w:r>
        <w:rPr>
          <w:lang w:val="ru-RU"/>
        </w:rPr>
        <w:t>блюда. Обработка продуктов. Мытье продуктов. Чистка овощей. Резание ножом. Нарезание продуктов кубиками (кольцами, полукольцами). Натирание продуктов на терке. Раскатывание теста. Перемешивание продуктов ложкой (венчиком, миксером, блендером). Соблюдение п</w:t>
      </w:r>
      <w:r>
        <w:rPr>
          <w:lang w:val="ru-RU"/>
        </w:rPr>
        <w:t>оследовательности действий при варке продукта: включение электрической плиты, набирание воды, закладывание продукта в воду, постановка кастрюли на конфорку, установка таймера на определенное время, выключение электрической плиты, вынимание продукта. Соблюд</w:t>
      </w:r>
      <w:r>
        <w:rPr>
          <w:lang w:val="ru-RU"/>
        </w:rPr>
        <w:t xml:space="preserve">ение последовательности действий при жарке продукта: включение электрической плиты, наливание масла, выкладывание продукта на сковороду, постановка сковороды на конфорку, установка таймера на определенное время, перемешивание или переворачивание продукта, </w:t>
      </w:r>
      <w:r>
        <w:rPr>
          <w:lang w:val="ru-RU"/>
        </w:rPr>
        <w:t>выключение электрической плиты, снимание продукта. Соблюдение последовательности действий при выпекании полуфабриката: включение электрической духовки, смазывание противня, выкладывание полуфабриката на противень, постановка противня в духовку, установка т</w:t>
      </w:r>
      <w:r>
        <w:rPr>
          <w:lang w:val="ru-RU"/>
        </w:rPr>
        <w:t>аймера на определенное время, вынимание противня из духовки, снимание выпечки, выключение электрической духовки. Поддержание чистоты рабочего места в процессе приготовления пищи. Соблюдение последовательности действий при варке яйца: выбор продуктов (яйца)</w:t>
      </w:r>
      <w:r>
        <w:rPr>
          <w:lang w:val="ru-RU"/>
        </w:rPr>
        <w:t>, выбор кухонного инвентаря (кастрюля, шумовка, тарелка), мытье яиц, закладывание яиц в кастрюлю, наливание воды в кастрюлю, включение плиты, постановка кастрюли на конфорку, установка времени варки на таймере, выключение плиты, вынимание яиц. Соблюдение п</w:t>
      </w:r>
      <w:r>
        <w:rPr>
          <w:lang w:val="ru-RU"/>
        </w:rPr>
        <w:t>оследовательности действий при приготовлении бутерброда: выбор продуктов (хлеб, колбаса, помидор, масло), выбор кухонного инвентаря (тарелка, доска, нож), нарезание хлеба, нарезание колбасы, нарезание помидора, намазывание хлеба маслом, сборка бутерброда (</w:t>
      </w:r>
      <w:r>
        <w:rPr>
          <w:lang w:val="ru-RU"/>
        </w:rPr>
        <w:t xml:space="preserve">хлеб с маслом, колбаса, </w:t>
      </w:r>
      <w:r>
        <w:rPr>
          <w:lang w:val="ru-RU"/>
        </w:rPr>
        <w:lastRenderedPageBreak/>
        <w:t>помидор). Соблюдение последовательности действий при приготовлении салата: выбор продуктов (вареный картофель, морковь, кукуруза, соленый огурец, лук, масло растительное, соль, зелень), выбор кухонного инвентаря (салатница, ложка, н</w:t>
      </w:r>
      <w:r>
        <w:rPr>
          <w:lang w:val="ru-RU"/>
        </w:rPr>
        <w:t>ож, доска, открывалка, тарелки), очистка вареных овощей, открывание банок (кукуруза, огурцы), нарезка овощей кубиками, нарезка зелени, добавление соли, растительного масла, перемешивание продуктов. Соблюдение последовательности действий при приготовлении к</w:t>
      </w:r>
      <w:r>
        <w:rPr>
          <w:lang w:val="ru-RU"/>
        </w:rPr>
        <w:t>отлет: выбор продуктов (полуфабрикат, масло растительное), выбор кухонного инвентаря (сковорода, лопатка, тарелки), наливание масла в сковороду, выкладывание котлет на сковороду, включение плиты, постановка сковороды на конфорку, переворачивание котлет, вы</w:t>
      </w:r>
      <w:r>
        <w:rPr>
          <w:lang w:val="ru-RU"/>
        </w:rPr>
        <w:t>ключение электрической плиты, снимание котлет.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>Раздел "Уход за вещами".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Ручная стирка. Наполнение емкости водой. Выбор моющего средства. Отмеривание необходимого количества моющего средства. Замачивание белья. Застирывание белья. Полоскание белья. Выжимани</w:t>
      </w:r>
      <w:r>
        <w:rPr>
          <w:lang w:val="ru-RU"/>
        </w:rPr>
        <w:t xml:space="preserve">е белья. Вывешивание белья на просушку. Соблюдение последовательности действий при ручной стирке: наполнение емкости водой, выбор моющего средства, определение количества моющего средства, замачивание белья, застирывание белья, полоскание белья, выжимание </w:t>
      </w:r>
      <w:r>
        <w:rPr>
          <w:lang w:val="ru-RU"/>
        </w:rPr>
        <w:t>белья, вывешивание белья на просушку.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 xml:space="preserve">Машинная стирка. Различение составных частей стиральной машины (отделение для загрузки белья, контейнер для засыпания порошка, панель с кнопками запуска машины и регуляторами температуры и продолжительности стирки). </w:t>
      </w:r>
      <w:r>
        <w:rPr>
          <w:lang w:val="ru-RU"/>
        </w:rPr>
        <w:t>Сортировка белья перед стиркой (например): белое и цветное белье, хлопчатобумажная и шерстяная ткань, постельное и кухонное белье. Закладывание и вынимание белья из машины. Установка программы и температурного режима. Мытье и сушка машины. Соблюдение после</w:t>
      </w:r>
      <w:r>
        <w:rPr>
          <w:lang w:val="ru-RU"/>
        </w:rPr>
        <w:t>довательности действий при машинной стирке: сортировка белья перед стиркой, закладывание белья, закрывание дверцы машины, насыпание порошка, установка программы и температурного режима, запуск машины, отключение машины, вынимание белья.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Глажение утюгом. Ра</w:t>
      </w:r>
      <w:r>
        <w:rPr>
          <w:lang w:val="ru-RU"/>
        </w:rPr>
        <w:t>зличение составных частей утюга (подошва утюга, шнур, регулятор температуры, клавиша пульверизатора). Соблюдение последовательности действий при глажении белья: установка гладильной доски, выставление температурного режима, подключение утюга к сети, раскла</w:t>
      </w:r>
      <w:r>
        <w:rPr>
          <w:lang w:val="ru-RU"/>
        </w:rPr>
        <w:t>дывание белья на гладильной доске, смачивание белья водой, движения руки с утюгом, складывание белья. Складывание белья и одежды. Вывешивание одежды на "плечики". Чистка одежды. Уход за обувью. Соблюдение последовательности действий при мытье обуви: намачи</w:t>
      </w:r>
      <w:r>
        <w:rPr>
          <w:lang w:val="ru-RU"/>
        </w:rPr>
        <w:t>вание и отжимание тряпки, протирание обуви влажной тряпкой, протирание обуви сухой тряпкой. Просушивание обуви. Соблюдение последовательности действий при чистке обуви: открывание тюбика с кремом, нанесение крема на ботинок, распределение крема по всей пов</w:t>
      </w:r>
      <w:r>
        <w:rPr>
          <w:lang w:val="ru-RU"/>
        </w:rPr>
        <w:t>ерхности ботинка, натирание поверхности ботинка, закрывание тюбика с кремом.</w:t>
      </w:r>
    </w:p>
    <w:p w:rsidR="007D0E84" w:rsidRDefault="004A7C4C">
      <w:pPr>
        <w:pStyle w:val="a4"/>
        <w:rPr>
          <w:b/>
          <w:lang w:val="ru-RU"/>
        </w:rPr>
      </w:pPr>
      <w:r>
        <w:rPr>
          <w:b/>
          <w:lang w:val="ru-RU"/>
        </w:rPr>
        <w:t>Раздел "Уборка помещения и территории".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Уборка мебели. Уборка с поверхности стола остатков еды и мусора. Вытирание поверхности мебели. Соблюдение последовательности действий при м</w:t>
      </w:r>
      <w:r>
        <w:rPr>
          <w:lang w:val="ru-RU"/>
        </w:rPr>
        <w:t>ытье поверхностей мебели: наполнение таза водой, приготовление тряпок, добавление моющего средства в воду, уборка предметов с поверхности, вытирание поверхности, вытирание предметов интерьера раскладывание предметов интерьера по местам, выливание использов</w:t>
      </w:r>
      <w:r>
        <w:rPr>
          <w:lang w:val="ru-RU"/>
        </w:rPr>
        <w:t>анной воды.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Уборка пола. Сметание мусора на полу в определенное место. Заметание мусора на совок. Соблюдение последовательности действий при подметании пола: сметание мусора в определенное место, заметание мусора на совок, высыпание мусора в урну. Различен</w:t>
      </w:r>
      <w:r>
        <w:rPr>
          <w:lang w:val="ru-RU"/>
        </w:rPr>
        <w:t xml:space="preserve">ие </w:t>
      </w:r>
      <w:r>
        <w:rPr>
          <w:lang w:val="ru-RU"/>
        </w:rPr>
        <w:lastRenderedPageBreak/>
        <w:t>основных частей пылесоса. Подготовка пылесоса к работе. Чистка поверхности пылесосом. Соблюдение последовательности действий при уборке пылесосом: подготовка пылесоса к работе, установка регулятора мощности, включение (вставление вилки в розетку; нажати</w:t>
      </w:r>
      <w:r>
        <w:rPr>
          <w:lang w:val="ru-RU"/>
        </w:rPr>
        <w:t>е кнопки), чистка поверхности, выключение (поворот рычага; нажатие кнопки; вынимание вилки из розетки), отсоединение съемных деталей пылесоса. Соблюдение последовательности действий при мытье пола: наполнение емкости для мытья пола водой, добавление моющег</w:t>
      </w:r>
      <w:r>
        <w:rPr>
          <w:lang w:val="ru-RU"/>
        </w:rPr>
        <w:t>о средства в воду, намачивание и отжимание тряпки, мытье пола, выливание использованной воды, просушивание мокрых тряпок.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 xml:space="preserve">Мытье стекла (зеркала). Соблюдение последовательности действий при мытье окна: наполнение емкости для мытья водой, добавление моющего </w:t>
      </w:r>
      <w:r>
        <w:rPr>
          <w:lang w:val="ru-RU"/>
        </w:rPr>
        <w:t>средства в воду, мытье рамы, вытирание рамы, мытье стекла, вытирание стекла, выливание использованной воды.</w:t>
      </w:r>
    </w:p>
    <w:p w:rsidR="007D0E84" w:rsidRDefault="004A7C4C">
      <w:pPr>
        <w:pStyle w:val="a4"/>
        <w:rPr>
          <w:lang w:val="ru-RU"/>
        </w:rPr>
      </w:pPr>
      <w:r>
        <w:rPr>
          <w:lang w:val="ru-RU"/>
        </w:rPr>
        <w:t>Уборка бытового мусора. Подметание территории. Сгребание травы и листьев. Уборка снега: сгребание, перебрасывание снега. Уход за уборочным инвентаре</w:t>
      </w:r>
      <w:r>
        <w:rPr>
          <w:lang w:val="ru-RU"/>
        </w:rPr>
        <w:t>м.</w:t>
      </w:r>
    </w:p>
    <w:p w:rsidR="007D0E84" w:rsidRDefault="004A7C4C">
      <w:pPr>
        <w:tabs>
          <w:tab w:val="left" w:pos="56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p w:rsidR="007D0E84" w:rsidRDefault="007D0E84">
      <w:pPr>
        <w:tabs>
          <w:tab w:val="left" w:pos="56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9571" w:type="dxa"/>
        <w:tblLook w:val="04A0" w:firstRow="1" w:lastRow="0" w:firstColumn="1" w:lastColumn="0" w:noHBand="0" w:noVBand="1"/>
      </w:tblPr>
      <w:tblGrid>
        <w:gridCol w:w="540"/>
        <w:gridCol w:w="1785"/>
        <w:gridCol w:w="723"/>
        <w:gridCol w:w="724"/>
        <w:gridCol w:w="724"/>
        <w:gridCol w:w="725"/>
        <w:gridCol w:w="725"/>
        <w:gridCol w:w="725"/>
        <w:gridCol w:w="725"/>
        <w:gridCol w:w="725"/>
        <w:gridCol w:w="725"/>
        <w:gridCol w:w="725"/>
      </w:tblGrid>
      <w:tr w:rsidR="007D0E84">
        <w:trPr>
          <w:trHeight w:val="681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85" w:type="dxa"/>
            <w:tcBorders>
              <w:tl2br w:val="single" w:sz="4" w:space="0" w:color="auto"/>
            </w:tcBorders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Классы </w:t>
            </w:r>
          </w:p>
          <w:p w:rsidR="007D0E84" w:rsidRDefault="007D0E8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23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</w:p>
          <w:p w:rsidR="007D0E84" w:rsidRDefault="007D0E8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4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  <w:p w:rsidR="007D0E84" w:rsidRDefault="007D0E8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4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5" w:type="dxa"/>
          </w:tcPr>
          <w:p w:rsidR="007D0E84" w:rsidRDefault="004A7C4C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 </w:t>
            </w:r>
          </w:p>
          <w:p w:rsidR="007D0E84" w:rsidRDefault="007D0E84">
            <w:pPr>
              <w:tabs>
                <w:tab w:val="left" w:pos="117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0E84">
        <w:trPr>
          <w:trHeight w:val="352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5" w:type="dxa"/>
          </w:tcPr>
          <w:p w:rsidR="007D0E84" w:rsidRDefault="004A7C4C">
            <w:pPr>
              <w:pStyle w:val="c18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rStyle w:val="c12"/>
                <w:bCs/>
                <w:color w:val="000000"/>
              </w:rPr>
              <w:t xml:space="preserve">Покупки 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D0E84">
        <w:trPr>
          <w:trHeight w:val="352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5" w:type="dxa"/>
          </w:tcPr>
          <w:p w:rsidR="007D0E84" w:rsidRDefault="004A7C4C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bCs/>
                <w:color w:val="000000"/>
              </w:rPr>
              <w:t xml:space="preserve">Обращение с кухонным инвентарем 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7D0E84">
        <w:trPr>
          <w:trHeight w:val="371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85" w:type="dxa"/>
          </w:tcPr>
          <w:p w:rsidR="007D0E84" w:rsidRDefault="004A7C4C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bCs/>
                <w:color w:val="000000"/>
              </w:rPr>
              <w:t xml:space="preserve">Приготовление пищи 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7D0E84">
        <w:trPr>
          <w:trHeight w:val="371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85" w:type="dxa"/>
          </w:tcPr>
          <w:p w:rsidR="007D0E84" w:rsidRDefault="004A7C4C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bCs/>
                <w:color w:val="000000"/>
              </w:rPr>
              <w:t xml:space="preserve">Уход за вещами. 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D0E84">
        <w:trPr>
          <w:trHeight w:val="371"/>
        </w:trPr>
        <w:tc>
          <w:tcPr>
            <w:tcW w:w="0" w:type="auto"/>
          </w:tcPr>
          <w:p w:rsidR="007D0E84" w:rsidRDefault="004A7C4C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85" w:type="dxa"/>
          </w:tcPr>
          <w:p w:rsidR="007D0E84" w:rsidRDefault="004A7C4C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rStyle w:val="c12"/>
                <w:bCs/>
                <w:color w:val="000000"/>
              </w:rPr>
              <w:t>Уборка помещения и территории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7D0E84">
        <w:trPr>
          <w:trHeight w:val="371"/>
        </w:trPr>
        <w:tc>
          <w:tcPr>
            <w:tcW w:w="0" w:type="auto"/>
          </w:tcPr>
          <w:p w:rsidR="007D0E84" w:rsidRDefault="007D0E84">
            <w:pPr>
              <w:tabs>
                <w:tab w:val="left" w:pos="56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</w:tcPr>
          <w:p w:rsidR="007D0E84" w:rsidRDefault="004A7C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23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724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  ч.</w:t>
            </w:r>
          </w:p>
        </w:tc>
        <w:tc>
          <w:tcPr>
            <w:tcW w:w="725" w:type="dxa"/>
          </w:tcPr>
          <w:p w:rsidR="007D0E84" w:rsidRDefault="004A7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204 ч.</w:t>
            </w:r>
          </w:p>
        </w:tc>
      </w:tr>
    </w:tbl>
    <w:p w:rsidR="007D0E84" w:rsidRDefault="007D0E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7D0E84" w:rsidRDefault="007D0E84">
      <w:pPr>
        <w:pStyle w:val="a6"/>
        <w:spacing w:line="276" w:lineRule="auto"/>
        <w:jc w:val="both"/>
        <w:rPr>
          <w:rFonts w:eastAsiaTheme="minorHAnsi"/>
          <w:sz w:val="24"/>
          <w:szCs w:val="24"/>
          <w:lang w:eastAsia="en-US"/>
        </w:rPr>
      </w:pPr>
    </w:p>
    <w:p w:rsidR="007D0E84" w:rsidRDefault="004A7C4C">
      <w:pPr>
        <w:pStyle w:val="a6"/>
        <w:spacing w:line="276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Материально-техническое  обеспечение программы.</w:t>
      </w:r>
    </w:p>
    <w:p w:rsidR="007D0E84" w:rsidRDefault="004A7C4C">
      <w:pPr>
        <w:pStyle w:val="a6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Материально-техническое оснащение учебного предмета «Домоводство» предусматривает: </w:t>
      </w:r>
    </w:p>
    <w:p w:rsidR="007D0E84" w:rsidRDefault="004A7C4C">
      <w:pPr>
        <w:pStyle w:val="a6"/>
        <w:spacing w:line="276" w:lineRule="auto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1.  Компьютер</w:t>
      </w:r>
    </w:p>
    <w:p w:rsidR="007D0E84" w:rsidRDefault="004A7C4C">
      <w:pPr>
        <w:pStyle w:val="a6"/>
        <w:spacing w:line="276" w:lineRule="auto"/>
        <w:jc w:val="both"/>
        <w:rPr>
          <w:bCs/>
          <w:color w:val="000000" w:themeColor="text1"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2. Мультимедийный проектор</w:t>
      </w:r>
    </w:p>
    <w:p w:rsidR="007D0E84" w:rsidRDefault="004A7C4C">
      <w:pPr>
        <w:pStyle w:val="a6"/>
        <w:rPr>
          <w:b/>
          <w:bCs/>
          <w:sz w:val="24"/>
          <w:szCs w:val="24"/>
        </w:rPr>
      </w:pPr>
      <w:r>
        <w:rPr>
          <w:bCs/>
          <w:color w:val="000000" w:themeColor="text1"/>
          <w:sz w:val="24"/>
          <w:szCs w:val="24"/>
        </w:rPr>
        <w:t>3. Интернет ресурсы</w:t>
      </w:r>
    </w:p>
    <w:p w:rsidR="007D0E84" w:rsidRDefault="004A7C4C">
      <w:pPr>
        <w:tabs>
          <w:tab w:val="left" w:pos="-851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4.Дидактический материал: изображения (картинки, фото, пиктограммы) предметов посуды, кухонной мебели, </w:t>
      </w:r>
      <w:r>
        <w:rPr>
          <w:rFonts w:ascii="Times New Roman" w:eastAsia="Times New Roman" w:hAnsi="Times New Roman" w:cs="Times New Roman"/>
          <w:sz w:val="24"/>
          <w:szCs w:val="24"/>
        </w:rPr>
        <w:t>продуктов питания, уборочного инвентаря, бытовой техники; альбомы с демонстрационным материалом, составленным в соответствии с изучаемыми темами учебной программы; изображения алгоритмов рецептуры и приготовления блюд, стирки белья, глажения белья и др.</w:t>
      </w:r>
    </w:p>
    <w:p w:rsidR="007D0E84" w:rsidRDefault="004A7C4C">
      <w:pPr>
        <w:tabs>
          <w:tab w:val="left" w:pos="980"/>
        </w:tabs>
        <w:spacing w:after="0" w:line="240" w:lineRule="auto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>Оборудование: кухонная мебель, кухонная посуда (кастрюли, сковороды, чайники, тарелки, ложки, ножи, вилки, кружки и др.), таймер, предметы для украшения интерьера (ваза, подсвечник, скатерть и др.), стиральная машина, тазики, настенные и индивидуальные зер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кала, гладильная доска, бытовая техника (чайник электрический, блендер, комбайн, утюг, фен, пылесос, электрическая плита, электрическая духовка,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миксер, микроволновая печь, электровафельница), ковролиновая, грифельная и магнитная доски, уборочный инвентарь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(тяпки, лопаты, грабли), тачки, лейки и др.</w:t>
      </w:r>
    </w:p>
    <w:p w:rsidR="007D0E84" w:rsidRDefault="007D0E84">
      <w:pPr>
        <w:pStyle w:val="a4"/>
        <w:rPr>
          <w:lang w:val="ru-RU"/>
        </w:rPr>
      </w:pPr>
    </w:p>
    <w:p w:rsidR="007D0E84" w:rsidRDefault="007D0E84"/>
    <w:sectPr w:rsidR="007D0E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C4C" w:rsidRDefault="004A7C4C">
      <w:pPr>
        <w:spacing w:line="240" w:lineRule="auto"/>
      </w:pPr>
      <w:r>
        <w:separator/>
      </w:r>
    </w:p>
  </w:endnote>
  <w:endnote w:type="continuationSeparator" w:id="0">
    <w:p w:rsidR="004A7C4C" w:rsidRDefault="004A7C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C4C" w:rsidRDefault="004A7C4C">
      <w:pPr>
        <w:spacing w:after="0"/>
      </w:pPr>
      <w:r>
        <w:separator/>
      </w:r>
    </w:p>
  </w:footnote>
  <w:footnote w:type="continuationSeparator" w:id="0">
    <w:p w:rsidR="004A7C4C" w:rsidRDefault="004A7C4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D58"/>
    <w:rsid w:val="00200231"/>
    <w:rsid w:val="004A7C4C"/>
    <w:rsid w:val="00762D58"/>
    <w:rsid w:val="007D0E84"/>
    <w:rsid w:val="008B6619"/>
    <w:rsid w:val="00900E34"/>
    <w:rsid w:val="00936CEC"/>
    <w:rsid w:val="00994957"/>
    <w:rsid w:val="00AB2A72"/>
    <w:rsid w:val="00B276EC"/>
    <w:rsid w:val="00B843A4"/>
    <w:rsid w:val="00BD0945"/>
    <w:rsid w:val="00FD5145"/>
    <w:rsid w:val="00FE739C"/>
    <w:rsid w:val="2AC401CB"/>
    <w:rsid w:val="494151E1"/>
    <w:rsid w:val="64A62015"/>
    <w:rsid w:val="6F0250A2"/>
    <w:rsid w:val="77A0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598C6"/>
  <w15:docId w15:val="{9C0B322B-91D4-4A04-BF18-779DB2A6D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Pr>
      <w:b/>
      <w:bCs/>
    </w:rPr>
  </w:style>
  <w:style w:type="paragraph" w:styleId="a4">
    <w:name w:val="Normal (Web)"/>
    <w:basedOn w:val="a"/>
    <w:uiPriority w:val="99"/>
    <w:unhideWhenUsed/>
    <w:qFormat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link w:val="a7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customStyle="1" w:styleId="a7">
    <w:name w:val="Без интервала Знак"/>
    <w:link w:val="a6"/>
    <w:uiPriority w:val="99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8">
    <w:name w:val="c1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8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arant.ru/products/ipo/prime/doc/70760670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2396</Words>
  <Characters>13662</Characters>
  <Application>Microsoft Office Word</Application>
  <DocSecurity>0</DocSecurity>
  <Lines>113</Lines>
  <Paragraphs>32</Paragraphs>
  <ScaleCrop>false</ScaleCrop>
  <Company/>
  <LinksUpToDate>false</LinksUpToDate>
  <CharactersWithSpaces>16026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Элемент</cp:lastModifiedBy>
  <cp:revision>8</cp:revision>
  <dcterms:created xsi:type="dcterms:W3CDTF">2023-09-22T06:06:00Z</dcterms:created>
  <dcterms:modified xsi:type="dcterms:W3CDTF">2024-11-06T03:10:00Z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DB486649C9094E6D90EF230BF68B92AE_12</vt:lpwstr>
  </property>
</Properties>
</file>